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FF7AB6" w14:textId="24CE129C" w:rsidR="005D782E"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r w:rsidR="005D782E" w:rsidRPr="008578DF">
        <w:rPr>
          <w:rFonts w:cstheme="minorHAnsi"/>
          <w:noProof/>
        </w:rPr>
        <w:drawing>
          <wp:inline distT="0" distB="0" distL="0" distR="0" wp14:anchorId="10ACB89A" wp14:editId="4D329BD3">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09E156DD" w14:textId="77777777" w:rsidR="005D782E" w:rsidRDefault="005D782E" w:rsidP="008B10DA">
      <w:pPr>
        <w:pStyle w:val="Kop2"/>
        <w:numPr>
          <w:ilvl w:val="0"/>
          <w:numId w:val="0"/>
        </w:numPr>
        <w:tabs>
          <w:tab w:val="left" w:pos="1418"/>
        </w:tabs>
        <w:spacing w:line="276" w:lineRule="auto"/>
        <w:ind w:left="567" w:hanging="567"/>
        <w:rPr>
          <w:rFonts w:asciiTheme="minorHAnsi" w:hAnsiTheme="minorHAnsi"/>
          <w:sz w:val="22"/>
          <w:szCs w:val="22"/>
        </w:rPr>
      </w:pPr>
    </w:p>
    <w:p w14:paraId="175939BD" w14:textId="4578B79F" w:rsidR="00CC1D2F" w:rsidRPr="008B10DA" w:rsidRDefault="008421F3" w:rsidP="008B10DA">
      <w:pPr>
        <w:pStyle w:val="Kop2"/>
        <w:numPr>
          <w:ilvl w:val="0"/>
          <w:numId w:val="0"/>
        </w:numPr>
        <w:tabs>
          <w:tab w:val="left" w:pos="1418"/>
        </w:tabs>
        <w:spacing w:line="276" w:lineRule="auto"/>
        <w:ind w:left="567" w:hanging="567"/>
        <w:rPr>
          <w:rFonts w:asciiTheme="minorHAnsi" w:hAnsiTheme="minorHAnsi"/>
          <w:sz w:val="22"/>
          <w:szCs w:val="22"/>
        </w:rPr>
      </w:pPr>
      <w:r>
        <w:rPr>
          <w:rFonts w:asciiTheme="minorHAnsi" w:hAnsiTheme="minorHAnsi"/>
          <w:sz w:val="22"/>
          <w:szCs w:val="22"/>
        </w:rPr>
        <w:t xml:space="preserve">EU-aanbesteding </w:t>
      </w:r>
      <w:r w:rsidR="009748B2">
        <w:rPr>
          <w:rFonts w:asciiTheme="minorHAnsi" w:hAnsiTheme="minorHAnsi"/>
          <w:sz w:val="22"/>
          <w:szCs w:val="22"/>
        </w:rPr>
        <w:t>Soortenmanagement Plan</w:t>
      </w:r>
      <w:r w:rsidR="00C0377A">
        <w:rPr>
          <w:rFonts w:asciiTheme="minorHAnsi" w:hAnsiTheme="minorHAnsi"/>
          <w:sz w:val="22"/>
          <w:szCs w:val="22"/>
        </w:rPr>
        <w:t xml:space="preserve"> </w:t>
      </w:r>
      <w:r w:rsidR="00815751">
        <w:rPr>
          <w:rFonts w:asciiTheme="minorHAnsi" w:hAnsiTheme="minorHAnsi"/>
          <w:sz w:val="22"/>
          <w:szCs w:val="22"/>
        </w:rPr>
        <w:t xml:space="preserve">met </w:t>
      </w:r>
      <w:r w:rsidR="00C0377A">
        <w:rPr>
          <w:rFonts w:asciiTheme="minorHAnsi" w:hAnsiTheme="minorHAnsi"/>
          <w:sz w:val="22"/>
          <w:szCs w:val="22"/>
        </w:rPr>
        <w:t>kenmerk 20</w:t>
      </w:r>
      <w:r w:rsidR="000A7467">
        <w:rPr>
          <w:rFonts w:asciiTheme="minorHAnsi" w:hAnsiTheme="minorHAnsi"/>
          <w:sz w:val="22"/>
          <w:szCs w:val="22"/>
        </w:rPr>
        <w:t>08</w:t>
      </w:r>
      <w:r w:rsidR="009748B2">
        <w:rPr>
          <w:rFonts w:asciiTheme="minorHAnsi" w:hAnsiTheme="minorHAnsi"/>
          <w:sz w:val="22"/>
          <w:szCs w:val="22"/>
        </w:rPr>
        <w:t>385</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26AAA34D" w:rsidR="00CC1D2F"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w:t>
      </w:r>
      <w:r w:rsidR="00C0377A">
        <w:rPr>
          <w:rFonts w:asciiTheme="minorHAnsi" w:hAnsiTheme="minorHAnsi"/>
          <w:sz w:val="22"/>
          <w:szCs w:val="22"/>
        </w:rPr>
        <w:t xml:space="preserve">. </w:t>
      </w:r>
    </w:p>
    <w:p w14:paraId="03532306" w14:textId="77777777" w:rsidR="00C0377A" w:rsidRDefault="00C0377A" w:rsidP="008B10DA">
      <w:pPr>
        <w:spacing w:line="276" w:lineRule="auto"/>
        <w:jc w:val="both"/>
        <w:rPr>
          <w:rFonts w:asciiTheme="minorHAnsi" w:hAnsiTheme="minorHAnsi"/>
          <w:sz w:val="22"/>
          <w:szCs w:val="22"/>
        </w:rPr>
      </w:pPr>
    </w:p>
    <w:p w14:paraId="696DAEC2" w14:textId="3DC90871" w:rsidR="00503068" w:rsidRDefault="007D5730" w:rsidP="00EA1F1D">
      <w:pPr>
        <w:pStyle w:val="CBPalinea"/>
        <w:rPr>
          <w:rFonts w:cstheme="minorHAnsi"/>
        </w:rPr>
      </w:pPr>
      <w:r>
        <w:rPr>
          <w:rFonts w:cstheme="minorHAnsi"/>
        </w:rPr>
        <w:t>I</w:t>
      </w:r>
      <w:r w:rsidR="00EA1F1D" w:rsidRPr="008578DF">
        <w:rPr>
          <w:rFonts w:cstheme="minorHAnsi"/>
        </w:rPr>
        <w:t>nschrijver dient zijn bekwaamheid aan te tonen met betrekking tot de onderstaande kerncompetentie. De</w:t>
      </w:r>
      <w:r w:rsidR="00581940">
        <w:rPr>
          <w:rFonts w:cstheme="minorHAnsi"/>
        </w:rPr>
        <w:t xml:space="preserve"> inschrijver wordt gevraagd in de tabel relevante gegevens met betrekking tot het project te vermelden zodat </w:t>
      </w:r>
      <w:r w:rsidR="008813E7">
        <w:rPr>
          <w:rFonts w:cstheme="minorHAnsi"/>
        </w:rPr>
        <w:t xml:space="preserve">de gemeente </w:t>
      </w:r>
      <w:r w:rsidR="00581940">
        <w:rPr>
          <w:rFonts w:cstheme="minorHAnsi"/>
        </w:rPr>
        <w:t xml:space="preserve">dit kan beoordelen. </w:t>
      </w:r>
      <w:r w:rsidR="00EA1F1D">
        <w:rPr>
          <w:rFonts w:cstheme="minorHAnsi"/>
        </w:rPr>
        <w:t xml:space="preserve"> </w:t>
      </w:r>
      <w:r w:rsidR="008813E7">
        <w:rPr>
          <w:rFonts w:cstheme="minorHAnsi"/>
        </w:rPr>
        <w:t xml:space="preserve"> De gemeente behoudt zich het recht voor de opgegeven </w:t>
      </w:r>
      <w:r w:rsidR="00C617FB">
        <w:rPr>
          <w:rFonts w:cstheme="minorHAnsi"/>
        </w:rPr>
        <w:t xml:space="preserve">contactpersoon van de </w:t>
      </w:r>
      <w:r w:rsidR="008813E7">
        <w:rPr>
          <w:rFonts w:cstheme="minorHAnsi"/>
        </w:rPr>
        <w:t xml:space="preserve">referent te benaderen.  </w:t>
      </w:r>
    </w:p>
    <w:p w14:paraId="578281AC" w14:textId="03BD91FF" w:rsidR="00581940" w:rsidRDefault="00503068" w:rsidP="00503068">
      <w:pPr>
        <w:pStyle w:val="CBPalinea"/>
        <w:jc w:val="left"/>
        <w:rPr>
          <w:rFonts w:cstheme="minorHAnsi"/>
        </w:rPr>
      </w:pPr>
      <w:r w:rsidRPr="00581940">
        <w:rPr>
          <w:rFonts w:cstheme="minorHAnsi"/>
          <w:b/>
          <w:bCs/>
        </w:rPr>
        <w:t>Kerncompetentie:</w:t>
      </w:r>
      <w:r w:rsidRPr="00193FBF">
        <w:rPr>
          <w:rFonts w:cstheme="minorHAnsi"/>
        </w:rPr>
        <w:t xml:space="preserve"> Ervaring met grote gebieden onderzoek, het opstellen van een soortenmanagementplan met bijbehorende vergunningsaanvraag. Hieronder wordt verstaan het uitvoeren van een grote gebieden onderzoek, waarbij het onderzoeksgebied in eigendom is van een wooncorporatie, gemeente of provincie met een opdrachtwaarde van minimaal € 50.000, - ex. Btw. </w:t>
      </w:r>
    </w:p>
    <w:p w14:paraId="0F471DFA" w14:textId="5801C8D5" w:rsidR="00503068" w:rsidRPr="00193FBF" w:rsidRDefault="00503068" w:rsidP="00503068">
      <w:pPr>
        <w:pStyle w:val="CBPalinea"/>
        <w:jc w:val="left"/>
        <w:rPr>
          <w:rFonts w:cstheme="minorHAnsi"/>
        </w:rPr>
      </w:pPr>
      <w:r w:rsidRPr="00193FBF">
        <w:rPr>
          <w:rFonts w:cstheme="minorHAnsi"/>
        </w:rPr>
        <w:t xml:space="preserve">Onder grote gebieden onderzoek wordt het volgende verstaan: een onderzoek in een woonwijk naar gebouwbewonende soorten. Het gaat in elk geval om alle van de volgende gebouw bewonende vogelsoorten: Gierzwaluw (Apus apus), Huismus (Passer domesticus). En minimaal vijf van de negen gebouwbewonende vleermuissoorten: Gewone dwergvleermuis (Pipistrellus </w:t>
      </w:r>
      <w:proofErr w:type="spellStart"/>
      <w:r w:rsidRPr="00193FBF">
        <w:rPr>
          <w:rFonts w:cstheme="minorHAnsi"/>
        </w:rPr>
        <w:t>pipistrellus</w:t>
      </w:r>
      <w:proofErr w:type="spellEnd"/>
      <w:r w:rsidRPr="00193FBF">
        <w:rPr>
          <w:rFonts w:cstheme="minorHAnsi"/>
        </w:rPr>
        <w:t>), Ruige dwergvleermuis (</w:t>
      </w:r>
      <w:proofErr w:type="spellStart"/>
      <w:r w:rsidRPr="00193FBF">
        <w:rPr>
          <w:rFonts w:cstheme="minorHAnsi"/>
        </w:rPr>
        <w:t>Pipistrellus</w:t>
      </w:r>
      <w:proofErr w:type="spellEnd"/>
      <w:r w:rsidRPr="00193FBF">
        <w:rPr>
          <w:rFonts w:cstheme="minorHAnsi"/>
        </w:rPr>
        <w:t xml:space="preserve"> </w:t>
      </w:r>
      <w:proofErr w:type="spellStart"/>
      <w:r w:rsidRPr="00193FBF">
        <w:rPr>
          <w:rFonts w:cstheme="minorHAnsi"/>
        </w:rPr>
        <w:t>nathusii</w:t>
      </w:r>
      <w:proofErr w:type="spellEnd"/>
      <w:r w:rsidRPr="00193FBF">
        <w:rPr>
          <w:rFonts w:cstheme="minorHAnsi"/>
        </w:rPr>
        <w:t>), Laatvlieger (</w:t>
      </w:r>
      <w:proofErr w:type="spellStart"/>
      <w:r w:rsidRPr="00193FBF">
        <w:rPr>
          <w:rFonts w:cstheme="minorHAnsi"/>
        </w:rPr>
        <w:t>Eptesicus</w:t>
      </w:r>
      <w:proofErr w:type="spellEnd"/>
      <w:r w:rsidRPr="00193FBF">
        <w:rPr>
          <w:rFonts w:cstheme="minorHAnsi"/>
        </w:rPr>
        <w:t xml:space="preserve"> </w:t>
      </w:r>
      <w:proofErr w:type="spellStart"/>
      <w:r w:rsidRPr="00193FBF">
        <w:rPr>
          <w:rFonts w:cstheme="minorHAnsi"/>
        </w:rPr>
        <w:t>serotinus</w:t>
      </w:r>
      <w:proofErr w:type="spellEnd"/>
      <w:r w:rsidRPr="00193FBF">
        <w:rPr>
          <w:rFonts w:cstheme="minorHAnsi"/>
        </w:rPr>
        <w:t xml:space="preserve">), </w:t>
      </w:r>
      <w:proofErr w:type="spellStart"/>
      <w:r w:rsidRPr="00193FBF">
        <w:rPr>
          <w:rFonts w:cstheme="minorHAnsi"/>
        </w:rPr>
        <w:t>Meervleermuis</w:t>
      </w:r>
      <w:proofErr w:type="spellEnd"/>
      <w:r w:rsidRPr="00193FBF">
        <w:rPr>
          <w:rFonts w:cstheme="minorHAnsi"/>
        </w:rPr>
        <w:t xml:space="preserve"> (</w:t>
      </w:r>
      <w:proofErr w:type="spellStart"/>
      <w:r w:rsidRPr="00193FBF">
        <w:rPr>
          <w:rFonts w:cstheme="minorHAnsi"/>
        </w:rPr>
        <w:t>Myotis</w:t>
      </w:r>
      <w:proofErr w:type="spellEnd"/>
      <w:r w:rsidRPr="00193FBF">
        <w:rPr>
          <w:rFonts w:cstheme="minorHAnsi"/>
        </w:rPr>
        <w:t xml:space="preserve"> </w:t>
      </w:r>
      <w:proofErr w:type="spellStart"/>
      <w:r w:rsidRPr="00193FBF">
        <w:rPr>
          <w:rFonts w:cstheme="minorHAnsi"/>
        </w:rPr>
        <w:t>dasycneme</w:t>
      </w:r>
      <w:proofErr w:type="spellEnd"/>
      <w:r w:rsidRPr="00193FBF">
        <w:rPr>
          <w:rFonts w:cstheme="minorHAnsi"/>
        </w:rPr>
        <w:t>), Kleine dwergvleermuis (</w:t>
      </w:r>
      <w:proofErr w:type="spellStart"/>
      <w:r w:rsidRPr="00193FBF">
        <w:rPr>
          <w:rFonts w:cstheme="minorHAnsi"/>
        </w:rPr>
        <w:t>Pipistrellus</w:t>
      </w:r>
      <w:proofErr w:type="spellEnd"/>
      <w:r w:rsidRPr="00193FBF">
        <w:rPr>
          <w:rFonts w:cstheme="minorHAnsi"/>
        </w:rPr>
        <w:t xml:space="preserve"> </w:t>
      </w:r>
      <w:proofErr w:type="spellStart"/>
      <w:r w:rsidRPr="00193FBF">
        <w:rPr>
          <w:rFonts w:cstheme="minorHAnsi"/>
        </w:rPr>
        <w:t>pygmaeus</w:t>
      </w:r>
      <w:proofErr w:type="spellEnd"/>
      <w:r w:rsidRPr="00193FBF">
        <w:rPr>
          <w:rFonts w:cstheme="minorHAnsi"/>
        </w:rPr>
        <w:t>), Rosse vleermuis (</w:t>
      </w:r>
      <w:proofErr w:type="spellStart"/>
      <w:r w:rsidRPr="00193FBF">
        <w:rPr>
          <w:rFonts w:cstheme="minorHAnsi"/>
        </w:rPr>
        <w:t>Nyctalys</w:t>
      </w:r>
      <w:proofErr w:type="spellEnd"/>
      <w:r w:rsidRPr="00193FBF">
        <w:rPr>
          <w:rFonts w:cstheme="minorHAnsi"/>
        </w:rPr>
        <w:t xml:space="preserve"> </w:t>
      </w:r>
      <w:proofErr w:type="spellStart"/>
      <w:r w:rsidRPr="00193FBF">
        <w:rPr>
          <w:rFonts w:cstheme="minorHAnsi"/>
        </w:rPr>
        <w:t>noctula</w:t>
      </w:r>
      <w:proofErr w:type="spellEnd"/>
      <w:r w:rsidRPr="00193FBF">
        <w:rPr>
          <w:rFonts w:cstheme="minorHAnsi"/>
        </w:rPr>
        <w:t>), Tweekleurige vleermuis (</w:t>
      </w:r>
      <w:proofErr w:type="spellStart"/>
      <w:r w:rsidRPr="00193FBF">
        <w:rPr>
          <w:rFonts w:cstheme="minorHAnsi"/>
        </w:rPr>
        <w:t>Vespertilio</w:t>
      </w:r>
      <w:proofErr w:type="spellEnd"/>
      <w:r w:rsidRPr="00193FBF">
        <w:rPr>
          <w:rFonts w:cstheme="minorHAnsi"/>
        </w:rPr>
        <w:t xml:space="preserve"> murinus), Baardvleermuis (</w:t>
      </w:r>
      <w:proofErr w:type="spellStart"/>
      <w:r w:rsidRPr="00193FBF">
        <w:rPr>
          <w:rFonts w:cstheme="minorHAnsi"/>
        </w:rPr>
        <w:t>Myotis</w:t>
      </w:r>
      <w:proofErr w:type="spellEnd"/>
      <w:r w:rsidRPr="00193FBF">
        <w:rPr>
          <w:rFonts w:cstheme="minorHAnsi"/>
        </w:rPr>
        <w:t xml:space="preserve"> </w:t>
      </w:r>
      <w:proofErr w:type="spellStart"/>
      <w:r w:rsidRPr="00193FBF">
        <w:rPr>
          <w:rFonts w:cstheme="minorHAnsi"/>
        </w:rPr>
        <w:t>mystacinus</w:t>
      </w:r>
      <w:proofErr w:type="spellEnd"/>
      <w:r w:rsidRPr="00193FBF">
        <w:rPr>
          <w:rFonts w:cstheme="minorHAnsi"/>
        </w:rPr>
        <w:t xml:space="preserve">), Gewone </w:t>
      </w:r>
      <w:proofErr w:type="spellStart"/>
      <w:r w:rsidRPr="00193FBF">
        <w:rPr>
          <w:rFonts w:cstheme="minorHAnsi"/>
        </w:rPr>
        <w:t>grootoorvleermuis</w:t>
      </w:r>
      <w:proofErr w:type="spellEnd"/>
      <w:r w:rsidRPr="00193FBF">
        <w:rPr>
          <w:rFonts w:cstheme="minorHAnsi"/>
        </w:rPr>
        <w:t xml:space="preserve"> (</w:t>
      </w:r>
      <w:proofErr w:type="spellStart"/>
      <w:r w:rsidRPr="00193FBF">
        <w:rPr>
          <w:rFonts w:cstheme="minorHAnsi"/>
        </w:rPr>
        <w:t>Plecotus</w:t>
      </w:r>
      <w:proofErr w:type="spellEnd"/>
      <w:r w:rsidRPr="00193FBF">
        <w:rPr>
          <w:rFonts w:cstheme="minorHAnsi"/>
        </w:rPr>
        <w:t xml:space="preserve"> auritus). </w:t>
      </w:r>
      <w:r w:rsidRPr="00193FBF">
        <w:rPr>
          <w:rFonts w:cstheme="minorHAnsi"/>
        </w:rPr>
        <w:br/>
        <w:t xml:space="preserve">In verband met het recent ingaan van de </w:t>
      </w:r>
      <w:r>
        <w:rPr>
          <w:rFonts w:cstheme="minorHAnsi"/>
        </w:rPr>
        <w:t>O</w:t>
      </w:r>
      <w:r w:rsidRPr="00193FBF">
        <w:rPr>
          <w:rFonts w:cstheme="minorHAnsi"/>
        </w:rPr>
        <w:t>mgevingswet, wordt zowel een vergunningsaanvraag flora en fauna als een ontheffing op de wet natuurbescherming geaccepteerd. De referentie dient een opdracht te betreffen die in de periode tot maximaal drie jaar voorafgaande aan de datum van deze aanbesteding is uitgevoerd.</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379"/>
        <w:gridCol w:w="5693"/>
      </w:tblGrid>
      <w:tr w:rsidR="00CC1D2F" w:rsidRPr="008B10DA" w14:paraId="041B730C" w14:textId="77777777" w:rsidTr="00F615F8">
        <w:trPr>
          <w:trHeight w:val="297"/>
        </w:trPr>
        <w:tc>
          <w:tcPr>
            <w:tcW w:w="3379" w:type="dxa"/>
            <w:shd w:val="clear" w:color="auto" w:fill="auto"/>
          </w:tcPr>
          <w:p w14:paraId="0BE4B436" w14:textId="67F34BD0" w:rsidR="00CC1D2F" w:rsidRPr="008B10DA" w:rsidRDefault="00106786" w:rsidP="008B10DA">
            <w:pPr>
              <w:spacing w:line="276" w:lineRule="auto"/>
              <w:jc w:val="both"/>
              <w:rPr>
                <w:rFonts w:asciiTheme="minorHAnsi" w:hAnsiTheme="minorHAnsi" w:cs="Arial"/>
                <w:sz w:val="22"/>
                <w:szCs w:val="22"/>
              </w:rPr>
            </w:pPr>
            <w:r>
              <w:rPr>
                <w:rFonts w:asciiTheme="minorHAnsi" w:hAnsiTheme="minorHAnsi" w:cs="Arial"/>
                <w:b/>
                <w:sz w:val="22"/>
                <w:szCs w:val="22"/>
              </w:rPr>
              <w:t>Kerncompetentie</w:t>
            </w:r>
            <w:r w:rsidR="00B23DA3">
              <w:rPr>
                <w:rFonts w:asciiTheme="minorHAnsi" w:hAnsiTheme="minorHAnsi" w:cs="Arial"/>
                <w:b/>
                <w:sz w:val="22"/>
                <w:szCs w:val="22"/>
              </w:rPr>
              <w:t xml:space="preserve"> </w:t>
            </w:r>
          </w:p>
        </w:tc>
        <w:tc>
          <w:tcPr>
            <w:tcW w:w="5693" w:type="dxa"/>
            <w:shd w:val="clear" w:color="auto" w:fill="auto"/>
          </w:tcPr>
          <w:p w14:paraId="5FE23516" w14:textId="7BB06119" w:rsidR="00CC1D2F" w:rsidRPr="00AF255F" w:rsidRDefault="00CC1D2F" w:rsidP="00B23DA3">
            <w:pPr>
              <w:pStyle w:val="CBPalinea"/>
              <w:rPr>
                <w:rFonts w:cstheme="minorHAnsi"/>
                <w:b/>
                <w:bCs/>
              </w:rPr>
            </w:pPr>
          </w:p>
        </w:tc>
      </w:tr>
      <w:tr w:rsidR="00077F8F" w:rsidRPr="008B10DA" w14:paraId="1E83E352" w14:textId="77777777" w:rsidTr="00F615F8">
        <w:trPr>
          <w:trHeight w:val="1574"/>
        </w:trPr>
        <w:tc>
          <w:tcPr>
            <w:tcW w:w="3379" w:type="dxa"/>
            <w:shd w:val="clear" w:color="auto" w:fill="auto"/>
          </w:tcPr>
          <w:p w14:paraId="5D212DF2" w14:textId="2AB174B7" w:rsidR="00077F8F" w:rsidRPr="008B10DA" w:rsidRDefault="00077F8F" w:rsidP="008B10DA">
            <w:pPr>
              <w:spacing w:line="276" w:lineRule="auto"/>
              <w:jc w:val="both"/>
              <w:rPr>
                <w:rFonts w:asciiTheme="minorHAnsi" w:hAnsiTheme="minorHAnsi" w:cs="Arial"/>
                <w:b/>
                <w:sz w:val="22"/>
                <w:szCs w:val="22"/>
              </w:rPr>
            </w:pPr>
            <w:r>
              <w:rPr>
                <w:rFonts w:asciiTheme="minorHAnsi" w:hAnsiTheme="minorHAnsi" w:cs="Arial"/>
                <w:b/>
                <w:sz w:val="22"/>
                <w:szCs w:val="22"/>
              </w:rPr>
              <w:t>Korte beschrijving van de werkzaamheden waaruit bovenstaande kerncompetentie blijkt</w:t>
            </w:r>
            <w:r w:rsidR="007302F6">
              <w:rPr>
                <w:rFonts w:asciiTheme="minorHAnsi" w:hAnsiTheme="minorHAnsi" w:cs="Arial"/>
                <w:b/>
                <w:sz w:val="22"/>
                <w:szCs w:val="22"/>
              </w:rPr>
              <w:t>.</w:t>
            </w:r>
          </w:p>
        </w:tc>
        <w:tc>
          <w:tcPr>
            <w:tcW w:w="5693" w:type="dxa"/>
            <w:shd w:val="clear" w:color="auto" w:fill="auto"/>
          </w:tcPr>
          <w:p w14:paraId="679BD773" w14:textId="77777777" w:rsidR="00077F8F" w:rsidRPr="008B10DA" w:rsidRDefault="00077F8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p w14:paraId="77695236" w14:textId="60A53D6D" w:rsidR="00077F8F" w:rsidRPr="008B10DA" w:rsidRDefault="00077F8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tc>
      </w:tr>
      <w:tr w:rsidR="00CC1D2F" w:rsidRPr="008B10DA" w14:paraId="7621E422" w14:textId="77777777" w:rsidTr="00F615F8">
        <w:trPr>
          <w:trHeight w:val="560"/>
        </w:trPr>
        <w:tc>
          <w:tcPr>
            <w:tcW w:w="3379" w:type="dxa"/>
            <w:shd w:val="clear" w:color="auto" w:fill="auto"/>
          </w:tcPr>
          <w:p w14:paraId="74A44DEA" w14:textId="6514F13C" w:rsidR="00CC1D2F" w:rsidRPr="008B10DA" w:rsidRDefault="00207086" w:rsidP="008B10DA">
            <w:pPr>
              <w:spacing w:line="276" w:lineRule="auto"/>
              <w:jc w:val="both"/>
              <w:rPr>
                <w:rFonts w:asciiTheme="minorHAnsi" w:hAnsiTheme="minorHAnsi" w:cs="Arial"/>
                <w:b/>
                <w:sz w:val="22"/>
                <w:szCs w:val="22"/>
              </w:rPr>
            </w:pPr>
            <w:r>
              <w:rPr>
                <w:rFonts w:asciiTheme="minorHAnsi" w:hAnsiTheme="minorHAnsi" w:cs="Arial"/>
                <w:b/>
                <w:sz w:val="22"/>
                <w:szCs w:val="22"/>
              </w:rPr>
              <w:t>Korte omschrijving van de rol van de inschrijver</w:t>
            </w:r>
          </w:p>
        </w:tc>
        <w:tc>
          <w:tcPr>
            <w:tcW w:w="5693" w:type="dxa"/>
            <w:shd w:val="clear" w:color="auto" w:fill="auto"/>
          </w:tcPr>
          <w:p w14:paraId="70C2A431" w14:textId="55ECB997" w:rsidR="00CC1D2F" w:rsidRPr="008B10DA" w:rsidRDefault="00CC1D2F" w:rsidP="008B10DA">
            <w:pPr>
              <w:spacing w:line="276" w:lineRule="auto"/>
              <w:jc w:val="both"/>
              <w:rPr>
                <w:rFonts w:asciiTheme="minorHAnsi" w:hAnsiTheme="minorHAnsi" w:cs="Arial"/>
                <w:sz w:val="22"/>
                <w:szCs w:val="22"/>
                <w:highlight w:val="cyan"/>
              </w:rPr>
            </w:pPr>
          </w:p>
        </w:tc>
      </w:tr>
      <w:tr w:rsidR="00077F8F" w:rsidRPr="008B10DA" w14:paraId="0D811712" w14:textId="77777777" w:rsidTr="00F615F8">
        <w:trPr>
          <w:trHeight w:val="560"/>
        </w:trPr>
        <w:tc>
          <w:tcPr>
            <w:tcW w:w="3379" w:type="dxa"/>
            <w:shd w:val="clear" w:color="auto" w:fill="auto"/>
          </w:tcPr>
          <w:p w14:paraId="0D39E1C5" w14:textId="0EDB7FE7" w:rsidR="00077F8F" w:rsidRPr="008B10DA" w:rsidRDefault="00077F8F" w:rsidP="00077F8F">
            <w:pPr>
              <w:spacing w:line="276" w:lineRule="auto"/>
              <w:jc w:val="both"/>
              <w:rPr>
                <w:rFonts w:asciiTheme="minorHAnsi" w:hAnsiTheme="minorHAnsi" w:cs="Arial"/>
                <w:b/>
                <w:sz w:val="22"/>
                <w:szCs w:val="22"/>
              </w:rPr>
            </w:pPr>
            <w:r>
              <w:rPr>
                <w:rFonts w:asciiTheme="minorHAnsi" w:hAnsiTheme="minorHAnsi" w:cs="Arial"/>
                <w:b/>
                <w:sz w:val="22"/>
                <w:szCs w:val="22"/>
              </w:rPr>
              <w:t xml:space="preserve">Datum </w:t>
            </w:r>
            <w:r w:rsidR="008B48AD">
              <w:rPr>
                <w:rFonts w:asciiTheme="minorHAnsi" w:hAnsiTheme="minorHAnsi" w:cs="Arial"/>
                <w:b/>
                <w:sz w:val="22"/>
                <w:szCs w:val="22"/>
              </w:rPr>
              <w:t>start</w:t>
            </w:r>
          </w:p>
        </w:tc>
        <w:tc>
          <w:tcPr>
            <w:tcW w:w="5693" w:type="dxa"/>
            <w:shd w:val="clear" w:color="auto" w:fill="auto"/>
          </w:tcPr>
          <w:p w14:paraId="384D6DFB" w14:textId="51EB417C" w:rsidR="00077F8F" w:rsidRPr="008B10DA" w:rsidRDefault="00077F8F" w:rsidP="00077F8F">
            <w:pPr>
              <w:spacing w:line="276" w:lineRule="auto"/>
              <w:jc w:val="both"/>
              <w:rPr>
                <w:rFonts w:asciiTheme="minorHAnsi" w:hAnsiTheme="minorHAnsi" w:cs="Arial"/>
                <w:sz w:val="22"/>
                <w:szCs w:val="22"/>
                <w:highlight w:val="cyan"/>
              </w:rPr>
            </w:pPr>
          </w:p>
        </w:tc>
      </w:tr>
      <w:tr w:rsidR="00AA71EA" w:rsidRPr="008B10DA" w14:paraId="1AB68998" w14:textId="77777777" w:rsidTr="00F615F8">
        <w:trPr>
          <w:trHeight w:val="560"/>
        </w:trPr>
        <w:tc>
          <w:tcPr>
            <w:tcW w:w="3379" w:type="dxa"/>
            <w:shd w:val="clear" w:color="auto" w:fill="auto"/>
          </w:tcPr>
          <w:p w14:paraId="43C27D36" w14:textId="6BFC8266" w:rsidR="00AA71EA" w:rsidRDefault="00AA71EA" w:rsidP="00077F8F">
            <w:pPr>
              <w:spacing w:line="276" w:lineRule="auto"/>
              <w:jc w:val="both"/>
              <w:rPr>
                <w:rFonts w:asciiTheme="minorHAnsi" w:hAnsiTheme="minorHAnsi" w:cs="Arial"/>
                <w:b/>
                <w:sz w:val="22"/>
                <w:szCs w:val="22"/>
              </w:rPr>
            </w:pPr>
            <w:r>
              <w:rPr>
                <w:rFonts w:asciiTheme="minorHAnsi" w:hAnsiTheme="minorHAnsi" w:cs="Arial"/>
                <w:b/>
                <w:sz w:val="22"/>
                <w:szCs w:val="22"/>
              </w:rPr>
              <w:t>Eventueel datum einde</w:t>
            </w:r>
          </w:p>
        </w:tc>
        <w:tc>
          <w:tcPr>
            <w:tcW w:w="5693" w:type="dxa"/>
            <w:shd w:val="clear" w:color="auto" w:fill="auto"/>
          </w:tcPr>
          <w:p w14:paraId="174A5BF5" w14:textId="77777777" w:rsidR="00AA71EA" w:rsidRPr="008B10DA" w:rsidRDefault="00AA71EA" w:rsidP="00077F8F">
            <w:pPr>
              <w:spacing w:line="276" w:lineRule="auto"/>
              <w:jc w:val="both"/>
              <w:rPr>
                <w:rFonts w:asciiTheme="minorHAnsi" w:hAnsiTheme="minorHAnsi" w:cs="Arial"/>
                <w:sz w:val="22"/>
                <w:szCs w:val="22"/>
                <w:highlight w:val="cyan"/>
              </w:rPr>
            </w:pPr>
          </w:p>
        </w:tc>
      </w:tr>
      <w:tr w:rsidR="00077F8F" w:rsidRPr="008B10DA" w14:paraId="61A0AE4D" w14:textId="77777777" w:rsidTr="00F615F8">
        <w:tc>
          <w:tcPr>
            <w:tcW w:w="3379" w:type="dxa"/>
            <w:shd w:val="clear" w:color="auto" w:fill="auto"/>
          </w:tcPr>
          <w:p w14:paraId="2C5EC729" w14:textId="77777777" w:rsidR="00077F8F" w:rsidRPr="003F280B" w:rsidRDefault="00077F8F" w:rsidP="00077F8F">
            <w:pPr>
              <w:spacing w:line="276" w:lineRule="auto"/>
              <w:jc w:val="both"/>
              <w:rPr>
                <w:rFonts w:asciiTheme="minorHAnsi" w:hAnsiTheme="minorHAnsi" w:cs="Arial"/>
                <w:b/>
                <w:bCs/>
                <w:sz w:val="22"/>
                <w:szCs w:val="22"/>
              </w:rPr>
            </w:pPr>
            <w:r w:rsidRPr="003F280B">
              <w:rPr>
                <w:rFonts w:asciiTheme="minorHAnsi" w:hAnsiTheme="minorHAnsi" w:cs="Arial"/>
                <w:b/>
                <w:bCs/>
                <w:sz w:val="22"/>
                <w:szCs w:val="22"/>
              </w:rPr>
              <w:lastRenderedPageBreak/>
              <w:t>Referentie van:</w:t>
            </w:r>
          </w:p>
        </w:tc>
        <w:bookmarkStart w:id="2" w:name="Selectievakje53"/>
        <w:tc>
          <w:tcPr>
            <w:tcW w:w="5693" w:type="dxa"/>
            <w:shd w:val="clear" w:color="auto" w:fill="auto"/>
          </w:tcPr>
          <w:p w14:paraId="4B0B3D85"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Pr="008B10DA">
              <w:rPr>
                <w:rFonts w:asciiTheme="minorHAnsi" w:hAnsiTheme="minorHAnsi" w:cs="Arial"/>
                <w:sz w:val="22"/>
                <w:szCs w:val="22"/>
              </w:rPr>
              <w:t xml:space="preserve"> inschrijver</w:t>
            </w:r>
          </w:p>
          <w:p w14:paraId="0943F80D"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Pr="008B10DA">
              <w:rPr>
                <w:rFonts w:asciiTheme="minorHAnsi" w:hAnsiTheme="minorHAnsi" w:cs="Arial"/>
                <w:sz w:val="22"/>
                <w:szCs w:val="22"/>
              </w:rPr>
              <w:t xml:space="preserve"> derde</w:t>
            </w:r>
          </w:p>
          <w:p w14:paraId="6C4D0409"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00000000">
              <w:rPr>
                <w:rFonts w:asciiTheme="minorHAnsi" w:hAnsiTheme="minorHAnsi" w:cs="Arial"/>
                <w:sz w:val="22"/>
                <w:szCs w:val="22"/>
              </w:rPr>
            </w:r>
            <w:r w:rsidR="00000000">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roofErr w:type="spellStart"/>
            <w:r w:rsidRPr="008B10DA">
              <w:rPr>
                <w:rFonts w:asciiTheme="minorHAnsi" w:hAnsiTheme="minorHAnsi" w:cs="Arial"/>
                <w:sz w:val="22"/>
                <w:szCs w:val="22"/>
              </w:rPr>
              <w:t>combinant</w:t>
            </w:r>
            <w:proofErr w:type="spellEnd"/>
          </w:p>
        </w:tc>
      </w:tr>
      <w:tr w:rsidR="00077F8F" w:rsidRPr="008B10DA" w14:paraId="5EDECFD3" w14:textId="77777777" w:rsidTr="00F615F8">
        <w:tc>
          <w:tcPr>
            <w:tcW w:w="3379" w:type="dxa"/>
            <w:shd w:val="clear" w:color="auto" w:fill="auto"/>
          </w:tcPr>
          <w:p w14:paraId="27691674"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93" w:type="dxa"/>
            <w:shd w:val="clear" w:color="auto" w:fill="auto"/>
          </w:tcPr>
          <w:p w14:paraId="058F2082"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077F8F" w:rsidRPr="008B10DA" w14:paraId="0142BA25" w14:textId="77777777" w:rsidTr="00F615F8">
        <w:tc>
          <w:tcPr>
            <w:tcW w:w="3379" w:type="dxa"/>
            <w:shd w:val="clear" w:color="auto" w:fill="auto"/>
          </w:tcPr>
          <w:p w14:paraId="2D521A30"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93" w:type="dxa"/>
            <w:shd w:val="clear" w:color="auto" w:fill="auto"/>
          </w:tcPr>
          <w:p w14:paraId="41C36D3E" w14:textId="77777777" w:rsidR="00077F8F" w:rsidRPr="008B10DA" w:rsidRDefault="00077F8F"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FB304D" w:rsidRPr="008B10DA" w14:paraId="0E9EF25A" w14:textId="77777777" w:rsidTr="00F615F8">
        <w:tc>
          <w:tcPr>
            <w:tcW w:w="3379" w:type="dxa"/>
            <w:shd w:val="clear" w:color="auto" w:fill="auto"/>
          </w:tcPr>
          <w:p w14:paraId="5E7EDDF3" w14:textId="741687B9" w:rsidR="00FB304D" w:rsidRPr="008B10DA" w:rsidRDefault="00FB304D" w:rsidP="00077F8F">
            <w:pPr>
              <w:spacing w:line="276" w:lineRule="auto"/>
              <w:jc w:val="both"/>
              <w:rPr>
                <w:rFonts w:asciiTheme="minorHAnsi" w:hAnsiTheme="minorHAnsi" w:cs="Arial"/>
                <w:sz w:val="22"/>
                <w:szCs w:val="22"/>
              </w:rPr>
            </w:pPr>
            <w:r>
              <w:rPr>
                <w:rFonts w:asciiTheme="minorHAnsi" w:hAnsiTheme="minorHAnsi" w:cs="Arial"/>
                <w:sz w:val="22"/>
                <w:szCs w:val="22"/>
              </w:rPr>
              <w:t>Functie contactpersoon:</w:t>
            </w:r>
          </w:p>
        </w:tc>
        <w:tc>
          <w:tcPr>
            <w:tcW w:w="5693" w:type="dxa"/>
            <w:shd w:val="clear" w:color="auto" w:fill="auto"/>
          </w:tcPr>
          <w:p w14:paraId="4415AD1C" w14:textId="0414E957" w:rsidR="00FB304D" w:rsidRPr="008B10DA" w:rsidRDefault="00FB304D"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7302F6" w:rsidRPr="008B10DA" w14:paraId="78D7D1D6" w14:textId="77777777" w:rsidTr="00F615F8">
        <w:tc>
          <w:tcPr>
            <w:tcW w:w="3379" w:type="dxa"/>
            <w:shd w:val="clear" w:color="auto" w:fill="auto"/>
          </w:tcPr>
          <w:p w14:paraId="77EBD004" w14:textId="77777777"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5693" w:type="dxa"/>
            <w:shd w:val="clear" w:color="auto" w:fill="auto"/>
          </w:tcPr>
          <w:p w14:paraId="6241293C" w14:textId="7121D89B"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7302F6" w:rsidRPr="008B10DA" w14:paraId="2A00DFD0" w14:textId="77777777" w:rsidTr="00F615F8">
        <w:tc>
          <w:tcPr>
            <w:tcW w:w="3379" w:type="dxa"/>
            <w:shd w:val="clear" w:color="auto" w:fill="auto"/>
          </w:tcPr>
          <w:p w14:paraId="401A222E" w14:textId="2F84EFBD" w:rsidR="007302F6" w:rsidRPr="008B10DA" w:rsidRDefault="007302F6" w:rsidP="00077F8F">
            <w:pPr>
              <w:spacing w:line="276" w:lineRule="auto"/>
              <w:jc w:val="both"/>
              <w:rPr>
                <w:rFonts w:asciiTheme="minorHAnsi" w:hAnsiTheme="minorHAnsi" w:cs="Arial"/>
                <w:sz w:val="22"/>
                <w:szCs w:val="22"/>
              </w:rPr>
            </w:pPr>
            <w:r>
              <w:rPr>
                <w:rFonts w:asciiTheme="minorHAnsi" w:hAnsiTheme="minorHAnsi" w:cs="Arial"/>
                <w:sz w:val="22"/>
                <w:szCs w:val="22"/>
              </w:rPr>
              <w:t>Email contactpersoon</w:t>
            </w:r>
          </w:p>
        </w:tc>
        <w:tc>
          <w:tcPr>
            <w:tcW w:w="5693" w:type="dxa"/>
            <w:shd w:val="clear" w:color="auto" w:fill="auto"/>
          </w:tcPr>
          <w:p w14:paraId="5BC4DA8B" w14:textId="071C5D35" w:rsidR="007302F6" w:rsidRPr="008B10DA" w:rsidRDefault="007302F6" w:rsidP="00077F8F">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24D9D8A5"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256BEDEB" w:rsidR="006A185B" w:rsidRPr="008B10DA" w:rsidRDefault="006A185B" w:rsidP="00195979">
      <w:pPr>
        <w:spacing w:line="276" w:lineRule="auto"/>
        <w:rPr>
          <w:rFonts w:asciiTheme="minorHAnsi" w:hAnsiTheme="minorHAnsi"/>
          <w:sz w:val="22"/>
          <w:szCs w:val="22"/>
        </w:rPr>
      </w:pPr>
    </w:p>
    <w:sectPr w:rsidR="006A185B" w:rsidRPr="008B10DA" w:rsidSect="00F211F4">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B12B60" w14:textId="77777777" w:rsidR="00770421" w:rsidRDefault="00770421" w:rsidP="00AF255F">
      <w:r>
        <w:separator/>
      </w:r>
    </w:p>
  </w:endnote>
  <w:endnote w:type="continuationSeparator" w:id="0">
    <w:p w14:paraId="75768AB5" w14:textId="77777777" w:rsidR="00770421" w:rsidRDefault="00770421" w:rsidP="00AF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4D0D6" w14:textId="12A42298" w:rsidR="00AF255F" w:rsidRDefault="00D90BFB">
    <w:pPr>
      <w:pStyle w:val="Voettekst"/>
    </w:pPr>
    <w:r>
      <w:t>19 november</w:t>
    </w:r>
    <w:r w:rsidR="000A7467">
      <w:t xml:space="preserve"> </w:t>
    </w:r>
    <w:r w:rsidR="000B51BA">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C9778" w14:textId="77777777" w:rsidR="00770421" w:rsidRDefault="00770421" w:rsidP="00AF255F">
      <w:r>
        <w:separator/>
      </w:r>
    </w:p>
  </w:footnote>
  <w:footnote w:type="continuationSeparator" w:id="0">
    <w:p w14:paraId="0790893F" w14:textId="77777777" w:rsidR="00770421" w:rsidRDefault="00770421" w:rsidP="00AF2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 w15:restartNumberingAfterBreak="0">
    <w:nsid w:val="2C4E61DD"/>
    <w:multiLevelType w:val="hybridMultilevel"/>
    <w:tmpl w:val="D44AC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DC6B76"/>
    <w:multiLevelType w:val="hybridMultilevel"/>
    <w:tmpl w:val="CB8C5F2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629E01DA"/>
    <w:multiLevelType w:val="hybridMultilevel"/>
    <w:tmpl w:val="72386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F056E3"/>
    <w:multiLevelType w:val="hybridMultilevel"/>
    <w:tmpl w:val="B5BC7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630B34"/>
    <w:multiLevelType w:val="hybridMultilevel"/>
    <w:tmpl w:val="EDA0DC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136295224">
    <w:abstractNumId w:val="0"/>
  </w:num>
  <w:num w:numId="2" w16cid:durableId="319431315">
    <w:abstractNumId w:val="5"/>
  </w:num>
  <w:num w:numId="3" w16cid:durableId="1338145384">
    <w:abstractNumId w:val="2"/>
  </w:num>
  <w:num w:numId="4" w16cid:durableId="308293040">
    <w:abstractNumId w:val="4"/>
  </w:num>
  <w:num w:numId="5" w16cid:durableId="915896299">
    <w:abstractNumId w:val="3"/>
  </w:num>
  <w:num w:numId="6" w16cid:durableId="1574973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57706"/>
    <w:rsid w:val="00077F8F"/>
    <w:rsid w:val="000A7467"/>
    <w:rsid w:val="000B38AB"/>
    <w:rsid w:val="000B51BA"/>
    <w:rsid w:val="00106786"/>
    <w:rsid w:val="00195979"/>
    <w:rsid w:val="00207086"/>
    <w:rsid w:val="00252447"/>
    <w:rsid w:val="00303ED3"/>
    <w:rsid w:val="0031064B"/>
    <w:rsid w:val="0035607A"/>
    <w:rsid w:val="003A5C96"/>
    <w:rsid w:val="003F280B"/>
    <w:rsid w:val="004470E9"/>
    <w:rsid w:val="00503068"/>
    <w:rsid w:val="00524E85"/>
    <w:rsid w:val="00581940"/>
    <w:rsid w:val="005D782E"/>
    <w:rsid w:val="0068068D"/>
    <w:rsid w:val="006A185B"/>
    <w:rsid w:val="006C53B2"/>
    <w:rsid w:val="007302F6"/>
    <w:rsid w:val="00770421"/>
    <w:rsid w:val="0078226A"/>
    <w:rsid w:val="007D5730"/>
    <w:rsid w:val="00815751"/>
    <w:rsid w:val="008421F3"/>
    <w:rsid w:val="008813E7"/>
    <w:rsid w:val="008B10DA"/>
    <w:rsid w:val="008B48AD"/>
    <w:rsid w:val="009574AA"/>
    <w:rsid w:val="009748B2"/>
    <w:rsid w:val="00A03A5B"/>
    <w:rsid w:val="00A05AE6"/>
    <w:rsid w:val="00A60762"/>
    <w:rsid w:val="00AA71EA"/>
    <w:rsid w:val="00AF255F"/>
    <w:rsid w:val="00B23DA3"/>
    <w:rsid w:val="00C0377A"/>
    <w:rsid w:val="00C617FB"/>
    <w:rsid w:val="00CC1D2F"/>
    <w:rsid w:val="00D90BFB"/>
    <w:rsid w:val="00E00722"/>
    <w:rsid w:val="00E75BF9"/>
    <w:rsid w:val="00EA1F1D"/>
    <w:rsid w:val="00ED6891"/>
    <w:rsid w:val="00F211F4"/>
    <w:rsid w:val="00F275BF"/>
    <w:rsid w:val="00F34772"/>
    <w:rsid w:val="00F615F8"/>
    <w:rsid w:val="00FB30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 w:type="paragraph" w:customStyle="1" w:styleId="CBPalinea">
    <w:name w:val="CBP alinea"/>
    <w:link w:val="CBPalineaChar"/>
    <w:qFormat/>
    <w:rsid w:val="00EA1F1D"/>
    <w:pPr>
      <w:spacing w:after="240"/>
      <w:jc w:val="both"/>
    </w:pPr>
  </w:style>
  <w:style w:type="character" w:customStyle="1" w:styleId="CBPalineaChar">
    <w:name w:val="CBP alinea Char"/>
    <w:basedOn w:val="Standaardalinea-lettertype"/>
    <w:link w:val="CBPalinea"/>
    <w:rsid w:val="00EA1F1D"/>
  </w:style>
  <w:style w:type="paragraph" w:styleId="Lijstalinea">
    <w:name w:val="List Paragraph"/>
    <w:basedOn w:val="Standaard"/>
    <w:uiPriority w:val="34"/>
    <w:qFormat/>
    <w:rsid w:val="00A03A5B"/>
    <w:pPr>
      <w:ind w:left="720"/>
      <w:contextualSpacing/>
    </w:pPr>
  </w:style>
  <w:style w:type="paragraph" w:styleId="Koptekst">
    <w:name w:val="header"/>
    <w:basedOn w:val="Standaard"/>
    <w:link w:val="KoptekstChar"/>
    <w:uiPriority w:val="99"/>
    <w:unhideWhenUsed/>
    <w:rsid w:val="00AF255F"/>
    <w:pPr>
      <w:tabs>
        <w:tab w:val="center" w:pos="4680"/>
        <w:tab w:val="right" w:pos="9360"/>
      </w:tabs>
    </w:pPr>
  </w:style>
  <w:style w:type="character" w:customStyle="1" w:styleId="KoptekstChar">
    <w:name w:val="Koptekst Char"/>
    <w:basedOn w:val="Standaardalinea-lettertype"/>
    <w:link w:val="Koptekst"/>
    <w:uiPriority w:val="99"/>
    <w:rsid w:val="00AF255F"/>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AF255F"/>
    <w:pPr>
      <w:tabs>
        <w:tab w:val="center" w:pos="4680"/>
        <w:tab w:val="right" w:pos="9360"/>
      </w:tabs>
    </w:pPr>
  </w:style>
  <w:style w:type="character" w:customStyle="1" w:styleId="VoettekstChar">
    <w:name w:val="Voettekst Char"/>
    <w:basedOn w:val="Standaardalinea-lettertype"/>
    <w:link w:val="Voettekst"/>
    <w:uiPriority w:val="99"/>
    <w:rsid w:val="00AF255F"/>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1F995-7932-4585-AAEF-48CA3D4AB07E}">
  <ds:schemaRefs>
    <ds:schemaRef ds:uri="http://schemas.microsoft.com/office/2006/metadata/properties"/>
    <ds:schemaRef ds:uri="http://schemas.microsoft.com/office/infopath/2007/PartnerControls"/>
    <ds:schemaRef ds:uri="89243f00-e83a-493d-802a-544520c276d3"/>
    <ds:schemaRef ds:uri="04a1a20c-3866-4a90-81b2-11a44949e6ab"/>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14A69252-568B-412F-A144-62F6ADE54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432</Words>
  <Characters>2463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8</cp:revision>
  <dcterms:created xsi:type="dcterms:W3CDTF">2024-11-19T13:15:00Z</dcterms:created>
  <dcterms:modified xsi:type="dcterms:W3CDTF">2024-11-19T13:24:00Z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0x0101004D353416B0009C489B0F398E224E5ABC</vt:lpwstr>
  </property>
  <property fmtid="{D5CDD505-2E9C-101B-9397-08002B2CF9AE}" pid="40" name="MediaServiceImageTags">
    <vt:lpwstr/>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xd_Signature">
    <vt:bool>false</vt:bool>
  </property>
  <property fmtid="{D5CDD505-2E9C-101B-9397-08002B2CF9AE}" pid="46" name="TriggerFlowInfo">
    <vt:lpwstr/>
  </property>
</Properties>
</file>